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E8" w:rsidRPr="00143663" w:rsidRDefault="00671038" w:rsidP="00AC3AE8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AE8" w:rsidRPr="00143663" w:rsidRDefault="00AC3AE8" w:rsidP="00AC3AE8">
      <w:pPr>
        <w:snapToGrid w:val="0"/>
        <w:jc w:val="center"/>
        <w:rPr>
          <w:rFonts w:ascii="Times New Roman"/>
          <w:sz w:val="26"/>
          <w:szCs w:val="26"/>
        </w:rPr>
      </w:pPr>
    </w:p>
    <w:p w:rsidR="00AC3AE8" w:rsidRPr="00143663" w:rsidRDefault="00AC3AE8" w:rsidP="00AC3AE8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 xml:space="preserve">PERMANENT </w:t>
      </w:r>
      <w:smartTag w:uri="urn:schemas-microsoft-com:office:smarttags" w:element="City">
        <w:r w:rsidRPr="00143663">
          <w:rPr>
            <w:rFonts w:ascii="Times New Roman"/>
            <w:sz w:val="26"/>
            <w:szCs w:val="26"/>
          </w:rPr>
          <w:t>MISSION</w:t>
        </w:r>
      </w:smartTag>
      <w:r w:rsidRPr="00143663">
        <w:rPr>
          <w:rFonts w:ascii="Times New Roman"/>
          <w:sz w:val="26"/>
          <w:szCs w:val="26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143663">
            <w:rPr>
              <w:rFonts w:ascii="Times New Roman"/>
              <w:sz w:val="26"/>
              <w:szCs w:val="26"/>
            </w:rPr>
            <w:t>REPUBLIC</w:t>
          </w:r>
        </w:smartTag>
        <w:r w:rsidRPr="00143663">
          <w:rPr>
            <w:rFonts w:ascii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Pr="00143663">
            <w:rPr>
              <w:rFonts w:ascii="Times New Roman"/>
              <w:sz w:val="26"/>
              <w:szCs w:val="26"/>
            </w:rPr>
            <w:t>KOREA</w:t>
          </w:r>
        </w:smartTag>
      </w:smartTag>
    </w:p>
    <w:p w:rsidR="00AC3AE8" w:rsidRPr="00143663" w:rsidRDefault="00AC3AE8" w:rsidP="007E29B7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143663">
            <w:rPr>
              <w:rFonts w:ascii="Times New Roman"/>
              <w:sz w:val="26"/>
              <w:szCs w:val="26"/>
            </w:rPr>
            <w:t>GENEVA</w:t>
          </w:r>
        </w:smartTag>
      </w:smartTag>
    </w:p>
    <w:p w:rsidR="00AC3AE8" w:rsidRPr="00143663" w:rsidRDefault="00AC3AE8" w:rsidP="00AC3AE8">
      <w:pPr>
        <w:snapToGrid w:val="0"/>
        <w:jc w:val="left"/>
        <w:rPr>
          <w:rFonts w:ascii="Times New Roman"/>
          <w:sz w:val="12"/>
          <w:szCs w:val="12"/>
        </w:rPr>
      </w:pPr>
    </w:p>
    <w:p w:rsidR="00AC3AE8" w:rsidRPr="00EA698F" w:rsidRDefault="00AC3AE8" w:rsidP="00EA698F">
      <w:pPr>
        <w:tabs>
          <w:tab w:val="right" w:pos="9638"/>
        </w:tabs>
        <w:wordWrap/>
        <w:rPr>
          <w:rFonts w:ascii="Times New Roman"/>
          <w:sz w:val="24"/>
        </w:rPr>
      </w:pPr>
      <w:r w:rsidRPr="00143663">
        <w:rPr>
          <w:rFonts w:ascii="Times New Roman"/>
          <w:sz w:val="24"/>
        </w:rPr>
        <w:t>The</w:t>
      </w:r>
      <w:r w:rsidR="00DE2BB0">
        <w:rPr>
          <w:rFonts w:ascii="Times New Roman" w:hint="eastAsia"/>
          <w:sz w:val="24"/>
        </w:rPr>
        <w:t xml:space="preserve"> </w:t>
      </w:r>
      <w:r w:rsidR="00212DE2">
        <w:rPr>
          <w:rFonts w:ascii="Times New Roman" w:hint="eastAsia"/>
          <w:sz w:val="24"/>
        </w:rPr>
        <w:t>2</w:t>
      </w:r>
      <w:r w:rsidR="00E80814">
        <w:rPr>
          <w:rFonts w:ascii="Times New Roman" w:hint="eastAsia"/>
          <w:sz w:val="24"/>
        </w:rPr>
        <w:t>2</w:t>
      </w:r>
      <w:r w:rsidR="00E80814" w:rsidRPr="00E80814">
        <w:rPr>
          <w:rFonts w:ascii="Times New Roman" w:hint="eastAsia"/>
          <w:sz w:val="24"/>
          <w:vertAlign w:val="superscript"/>
        </w:rPr>
        <w:t>nd</w:t>
      </w:r>
      <w:r w:rsidR="00E80814">
        <w:rPr>
          <w:rFonts w:ascii="Times New Roman" w:hint="eastAsia"/>
          <w:sz w:val="24"/>
        </w:rPr>
        <w:t xml:space="preserve"> </w:t>
      </w:r>
      <w:r w:rsidRPr="00EA698F">
        <w:rPr>
          <w:rFonts w:ascii="Times New Roman"/>
          <w:sz w:val="24"/>
        </w:rPr>
        <w:t xml:space="preserve">Session of </w:t>
      </w:r>
      <w:r w:rsidR="00DE2BB0">
        <w:rPr>
          <w:rFonts w:ascii="Times New Roman" w:hint="eastAsia"/>
          <w:sz w:val="24"/>
        </w:rPr>
        <w:t>UPR Working Group</w:t>
      </w:r>
      <w:r w:rsidR="00465A68" w:rsidRPr="00EA698F">
        <w:rPr>
          <w:rFonts w:ascii="Times New Roman"/>
          <w:sz w:val="24"/>
        </w:rPr>
        <w:tab/>
        <w:t>&lt;</w:t>
      </w:r>
      <w:r w:rsidR="00465A68" w:rsidRPr="001A0284">
        <w:rPr>
          <w:rFonts w:ascii="Times New Roman"/>
          <w:i/>
          <w:sz w:val="24"/>
        </w:rPr>
        <w:t>Check against delivery</w:t>
      </w:r>
      <w:r w:rsidR="00465A68" w:rsidRPr="00EA698F">
        <w:rPr>
          <w:rFonts w:ascii="Times New Roman"/>
          <w:sz w:val="24"/>
        </w:rPr>
        <w:t>&gt;</w:t>
      </w:r>
    </w:p>
    <w:p w:rsidR="00AC3AE8" w:rsidRPr="00EA698F" w:rsidRDefault="00DE2BB0" w:rsidP="00EA698F">
      <w:pPr>
        <w:wordWrap/>
        <w:snapToGrid w:val="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Review of </w:t>
      </w:r>
      <w:r w:rsidR="00E80814">
        <w:rPr>
          <w:rFonts w:ascii="Times New Roman" w:hint="eastAsia"/>
          <w:sz w:val="24"/>
        </w:rPr>
        <w:t>Mongolia</w:t>
      </w:r>
    </w:p>
    <w:p w:rsidR="00AC3AE8" w:rsidRPr="00EA698F" w:rsidRDefault="00AC3AE8" w:rsidP="00EA698F">
      <w:pPr>
        <w:wordWrap/>
        <w:snapToGrid w:val="0"/>
        <w:jc w:val="left"/>
        <w:rPr>
          <w:rFonts w:ascii="Times New Roman"/>
          <w:sz w:val="24"/>
        </w:rPr>
      </w:pPr>
      <w:r w:rsidRPr="00EA698F">
        <w:rPr>
          <w:rFonts w:ascii="Times New Roman"/>
          <w:sz w:val="24"/>
        </w:rPr>
        <w:t xml:space="preserve">Geneva, </w:t>
      </w:r>
      <w:r w:rsidR="00E80814">
        <w:rPr>
          <w:rFonts w:ascii="Times New Roman" w:hint="eastAsia"/>
          <w:sz w:val="24"/>
        </w:rPr>
        <w:t>5 May</w:t>
      </w:r>
      <w:r w:rsidR="00DE2BB0">
        <w:rPr>
          <w:rFonts w:ascii="Times New Roman" w:hint="eastAsia"/>
          <w:sz w:val="24"/>
        </w:rPr>
        <w:t xml:space="preserve">, </w:t>
      </w:r>
      <w:r w:rsidR="00BB782E">
        <w:rPr>
          <w:rFonts w:ascii="Times New Roman"/>
          <w:sz w:val="24"/>
        </w:rPr>
        <w:t>201</w:t>
      </w:r>
      <w:r w:rsidR="00212DE2">
        <w:rPr>
          <w:rFonts w:ascii="Times New Roman" w:hint="eastAsia"/>
          <w:sz w:val="24"/>
        </w:rPr>
        <w:t>5</w:t>
      </w:r>
    </w:p>
    <w:p w:rsidR="00D21B36" w:rsidRPr="00EA698F" w:rsidRDefault="00D21B36" w:rsidP="00EA698F">
      <w:pPr>
        <w:wordWrap/>
        <w:rPr>
          <w:rFonts w:ascii="Times New Roman"/>
          <w:sz w:val="24"/>
        </w:rPr>
      </w:pPr>
    </w:p>
    <w:p w:rsidR="003F758A" w:rsidRDefault="00DE2BB0" w:rsidP="003B1804">
      <w:pPr>
        <w:jc w:val="center"/>
        <w:rPr>
          <w:rFonts w:ascii="Times New Roman"/>
          <w:b/>
          <w:sz w:val="36"/>
          <w:szCs w:val="36"/>
          <w:u w:val="single"/>
        </w:rPr>
      </w:pPr>
      <w:r w:rsidRPr="00DE2BB0">
        <w:rPr>
          <w:rFonts w:ascii="Times New Roman" w:hint="eastAsia"/>
          <w:b/>
          <w:sz w:val="36"/>
          <w:szCs w:val="36"/>
          <w:u w:val="single"/>
        </w:rPr>
        <w:t xml:space="preserve">Statement </w:t>
      </w:r>
      <w:r w:rsidR="00312F28">
        <w:rPr>
          <w:rFonts w:ascii="Times New Roman" w:hint="eastAsia"/>
          <w:b/>
          <w:sz w:val="36"/>
          <w:szCs w:val="36"/>
          <w:u w:val="single"/>
        </w:rPr>
        <w:t>of</w:t>
      </w:r>
      <w:r w:rsidRPr="00DE2BB0">
        <w:rPr>
          <w:rFonts w:ascii="Times New Roman" w:hint="eastAsia"/>
          <w:b/>
          <w:sz w:val="36"/>
          <w:szCs w:val="36"/>
          <w:u w:val="single"/>
        </w:rPr>
        <w:t xml:space="preserve"> the Republic of Korea</w:t>
      </w:r>
    </w:p>
    <w:p w:rsidR="003B1804" w:rsidRPr="003B1804" w:rsidRDefault="003B1804" w:rsidP="003B1804">
      <w:pPr>
        <w:rPr>
          <w:rFonts w:ascii="Times New Roman"/>
          <w:b/>
          <w:sz w:val="28"/>
          <w:szCs w:val="28"/>
          <w:u w:val="single"/>
        </w:rPr>
      </w:pPr>
    </w:p>
    <w:p w:rsidR="00BD7D8C" w:rsidRPr="00DF44FB" w:rsidRDefault="00BD7D8C" w:rsidP="00390A2C">
      <w:pPr>
        <w:rPr>
          <w:rFonts w:ascii="Times New Roman"/>
          <w:color w:val="000000" w:themeColor="text1"/>
          <w:sz w:val="28"/>
          <w:szCs w:val="28"/>
        </w:rPr>
      </w:pPr>
      <w:r w:rsidRPr="00DF44FB">
        <w:rPr>
          <w:rFonts w:ascii="Times New Roman" w:hint="eastAsia"/>
          <w:color w:val="000000" w:themeColor="text1"/>
          <w:sz w:val="28"/>
          <w:szCs w:val="28"/>
        </w:rPr>
        <w:t>Mr. President,</w:t>
      </w:r>
    </w:p>
    <w:p w:rsidR="007C4F4B" w:rsidRDefault="007C4F4B" w:rsidP="00390A2C">
      <w:pPr>
        <w:rPr>
          <w:rFonts w:ascii="Times New Roman"/>
          <w:color w:val="000000" w:themeColor="text1"/>
          <w:sz w:val="28"/>
          <w:szCs w:val="28"/>
        </w:rPr>
      </w:pPr>
    </w:p>
    <w:p w:rsidR="00E87BBE" w:rsidRDefault="00614F64" w:rsidP="00390A2C">
      <w:pPr>
        <w:rPr>
          <w:rFonts w:ascii="Times New Roman"/>
          <w:color w:val="000000" w:themeColor="text1"/>
          <w:sz w:val="28"/>
          <w:szCs w:val="28"/>
        </w:rPr>
      </w:pPr>
      <w:r>
        <w:rPr>
          <w:rFonts w:ascii="Times New Roman" w:hint="eastAsia"/>
          <w:color w:val="000000" w:themeColor="text1"/>
          <w:sz w:val="28"/>
          <w:szCs w:val="28"/>
        </w:rPr>
        <w:t xml:space="preserve">My delegation </w:t>
      </w:r>
      <w:r w:rsidR="00ED2C80">
        <w:rPr>
          <w:rFonts w:ascii="Times New Roman" w:hint="eastAsia"/>
          <w:color w:val="000000" w:themeColor="text1"/>
          <w:sz w:val="28"/>
          <w:szCs w:val="28"/>
        </w:rPr>
        <w:t>w</w:t>
      </w:r>
      <w:r w:rsidR="00284C5F">
        <w:rPr>
          <w:rFonts w:ascii="Times New Roman" w:hint="eastAsia"/>
          <w:color w:val="000000" w:themeColor="text1"/>
          <w:sz w:val="28"/>
          <w:szCs w:val="28"/>
        </w:rPr>
        <w:t>a</w:t>
      </w:r>
      <w:r w:rsidR="00951A4E">
        <w:rPr>
          <w:rFonts w:ascii="Times New Roman" w:hint="eastAsia"/>
          <w:color w:val="000000" w:themeColor="text1"/>
          <w:sz w:val="28"/>
          <w:szCs w:val="28"/>
        </w:rPr>
        <w:t xml:space="preserve">rmly welcomes the delegation of </w:t>
      </w:r>
      <w:r w:rsidR="001B28DA">
        <w:rPr>
          <w:rFonts w:ascii="Times New Roman" w:hint="eastAsia"/>
          <w:color w:val="000000" w:themeColor="text1"/>
          <w:sz w:val="28"/>
          <w:szCs w:val="28"/>
        </w:rPr>
        <w:t>Mongolia</w:t>
      </w:r>
      <w:r w:rsidR="00284C5F">
        <w:rPr>
          <w:rFonts w:ascii="Times New Roman" w:hint="eastAsia"/>
          <w:color w:val="000000" w:themeColor="text1"/>
          <w:sz w:val="28"/>
          <w:szCs w:val="28"/>
        </w:rPr>
        <w:t xml:space="preserve">. </w:t>
      </w:r>
      <w:r w:rsidR="001F5BDA">
        <w:rPr>
          <w:rFonts w:ascii="Times New Roman" w:hint="eastAsia"/>
          <w:color w:val="000000" w:themeColor="text1"/>
          <w:sz w:val="28"/>
          <w:szCs w:val="28"/>
        </w:rPr>
        <w:t>The Republic of Korea</w:t>
      </w:r>
      <w:r w:rsidR="00284C5F">
        <w:rPr>
          <w:rFonts w:ascii="Times New Roman" w:hint="eastAsia"/>
          <w:color w:val="000000" w:themeColor="text1"/>
          <w:sz w:val="28"/>
          <w:szCs w:val="28"/>
        </w:rPr>
        <w:t xml:space="preserve"> commend</w:t>
      </w:r>
      <w:r w:rsidR="001F5BDA">
        <w:rPr>
          <w:rFonts w:ascii="Times New Roman" w:hint="eastAsia"/>
          <w:color w:val="000000" w:themeColor="text1"/>
          <w:sz w:val="28"/>
          <w:szCs w:val="28"/>
        </w:rPr>
        <w:t>s</w:t>
      </w:r>
      <w:r w:rsidR="00284C5F">
        <w:rPr>
          <w:rFonts w:ascii="Times New Roman" w:hint="eastAsia"/>
          <w:color w:val="000000" w:themeColor="text1"/>
          <w:sz w:val="28"/>
          <w:szCs w:val="28"/>
        </w:rPr>
        <w:t xml:space="preserve"> </w:t>
      </w:r>
      <w:r w:rsidR="00ED2C80">
        <w:rPr>
          <w:rFonts w:ascii="Times New Roman" w:hint="eastAsia"/>
          <w:color w:val="000000" w:themeColor="text1"/>
          <w:sz w:val="28"/>
          <w:szCs w:val="28"/>
        </w:rPr>
        <w:t xml:space="preserve">the efforts made by </w:t>
      </w:r>
      <w:r w:rsidR="001B28DA">
        <w:rPr>
          <w:rFonts w:ascii="Times New Roman" w:hint="eastAsia"/>
          <w:color w:val="000000" w:themeColor="text1"/>
          <w:sz w:val="28"/>
          <w:szCs w:val="28"/>
        </w:rPr>
        <w:t>the Government of Mongolia</w:t>
      </w:r>
      <w:r w:rsidR="00ED2C80">
        <w:rPr>
          <w:rFonts w:ascii="Times New Roman" w:hint="eastAsia"/>
          <w:color w:val="000000" w:themeColor="text1"/>
          <w:sz w:val="28"/>
          <w:szCs w:val="28"/>
        </w:rPr>
        <w:t xml:space="preserve"> </w:t>
      </w:r>
      <w:r w:rsidR="00284C5F">
        <w:rPr>
          <w:rFonts w:ascii="Times New Roman" w:hint="eastAsia"/>
          <w:color w:val="000000" w:themeColor="text1"/>
          <w:sz w:val="28"/>
          <w:szCs w:val="28"/>
        </w:rPr>
        <w:t>in the</w:t>
      </w:r>
      <w:r w:rsidR="00951A4E">
        <w:rPr>
          <w:rFonts w:ascii="Times New Roman" w:hint="eastAsia"/>
          <w:color w:val="000000" w:themeColor="text1"/>
          <w:sz w:val="28"/>
          <w:szCs w:val="28"/>
        </w:rPr>
        <w:t xml:space="preserve"> field of human rights</w:t>
      </w:r>
      <w:r w:rsidR="001B28DA">
        <w:rPr>
          <w:rFonts w:ascii="Times New Roman" w:hint="eastAsia"/>
          <w:color w:val="000000" w:themeColor="text1"/>
          <w:sz w:val="28"/>
          <w:szCs w:val="28"/>
        </w:rPr>
        <w:t xml:space="preserve"> and progress achieved since the 1</w:t>
      </w:r>
      <w:r w:rsidR="001B28DA" w:rsidRPr="001B28DA">
        <w:rPr>
          <w:rFonts w:ascii="Times New Roman" w:hint="eastAsia"/>
          <w:color w:val="000000" w:themeColor="text1"/>
          <w:sz w:val="28"/>
          <w:szCs w:val="28"/>
          <w:vertAlign w:val="superscript"/>
        </w:rPr>
        <w:t>st</w:t>
      </w:r>
      <w:r w:rsidR="001B28DA">
        <w:rPr>
          <w:rFonts w:ascii="Times New Roman" w:hint="eastAsia"/>
          <w:color w:val="000000" w:themeColor="text1"/>
          <w:sz w:val="28"/>
          <w:szCs w:val="28"/>
        </w:rPr>
        <w:t xml:space="preserve"> UPR. We </w:t>
      </w:r>
      <w:r w:rsidR="008633AC">
        <w:rPr>
          <w:rFonts w:ascii="Times New Roman" w:hint="eastAsia"/>
          <w:color w:val="000000" w:themeColor="text1"/>
          <w:sz w:val="28"/>
          <w:szCs w:val="28"/>
        </w:rPr>
        <w:t xml:space="preserve">take </w:t>
      </w:r>
      <w:r w:rsidR="001B28DA">
        <w:rPr>
          <w:rFonts w:ascii="Times New Roman" w:hint="eastAsia"/>
          <w:color w:val="000000" w:themeColor="text1"/>
          <w:sz w:val="28"/>
          <w:szCs w:val="28"/>
        </w:rPr>
        <w:t>par</w:t>
      </w:r>
      <w:r w:rsidR="00284C5F">
        <w:rPr>
          <w:rFonts w:ascii="Times New Roman" w:hint="eastAsia"/>
          <w:color w:val="000000" w:themeColor="text1"/>
          <w:sz w:val="28"/>
          <w:szCs w:val="28"/>
        </w:rPr>
        <w:t>ticular</w:t>
      </w:r>
      <w:r w:rsidR="001B28DA">
        <w:rPr>
          <w:rFonts w:ascii="Times New Roman" w:hint="eastAsia"/>
          <w:color w:val="000000" w:themeColor="text1"/>
          <w:sz w:val="28"/>
          <w:szCs w:val="28"/>
        </w:rPr>
        <w:t xml:space="preserve"> note with appreciation that Mongolia has </w:t>
      </w:r>
      <w:r w:rsidR="00E87BBE">
        <w:rPr>
          <w:rFonts w:ascii="Times New Roman" w:hint="eastAsia"/>
          <w:color w:val="000000" w:themeColor="text1"/>
          <w:sz w:val="28"/>
          <w:szCs w:val="28"/>
        </w:rPr>
        <w:t xml:space="preserve">been </w:t>
      </w:r>
      <w:r w:rsidR="00311183">
        <w:rPr>
          <w:rFonts w:ascii="Times New Roman" w:hint="eastAsia"/>
          <w:color w:val="000000" w:themeColor="text1"/>
          <w:sz w:val="28"/>
          <w:szCs w:val="28"/>
        </w:rPr>
        <w:t>implement</w:t>
      </w:r>
      <w:r w:rsidR="00E87BBE">
        <w:rPr>
          <w:rFonts w:ascii="Times New Roman" w:hint="eastAsia"/>
          <w:color w:val="000000" w:themeColor="text1"/>
          <w:sz w:val="28"/>
          <w:szCs w:val="28"/>
        </w:rPr>
        <w:t xml:space="preserve">ing most of </w:t>
      </w:r>
      <w:r w:rsidR="008633AC">
        <w:rPr>
          <w:rFonts w:ascii="Times New Roman" w:hint="eastAsia"/>
          <w:color w:val="000000" w:themeColor="text1"/>
          <w:sz w:val="28"/>
          <w:szCs w:val="28"/>
        </w:rPr>
        <w:t xml:space="preserve">the </w:t>
      </w:r>
      <w:r w:rsidR="00311183">
        <w:rPr>
          <w:rFonts w:ascii="Times New Roman" w:hint="eastAsia"/>
          <w:color w:val="000000" w:themeColor="text1"/>
          <w:sz w:val="28"/>
          <w:szCs w:val="28"/>
        </w:rPr>
        <w:t>recommendations</w:t>
      </w:r>
      <w:r w:rsidR="008633AC">
        <w:rPr>
          <w:rFonts w:ascii="Times New Roman" w:hint="eastAsia"/>
          <w:color w:val="000000" w:themeColor="text1"/>
          <w:sz w:val="28"/>
          <w:szCs w:val="28"/>
        </w:rPr>
        <w:t xml:space="preserve"> that it has accepted</w:t>
      </w:r>
      <w:r w:rsidR="00311183">
        <w:rPr>
          <w:rFonts w:ascii="Times New Roman" w:hint="eastAsia"/>
          <w:color w:val="000000" w:themeColor="text1"/>
          <w:sz w:val="28"/>
          <w:szCs w:val="28"/>
        </w:rPr>
        <w:t xml:space="preserve"> during the 1</w:t>
      </w:r>
      <w:r w:rsidR="00311183" w:rsidRPr="00311183">
        <w:rPr>
          <w:rFonts w:ascii="Times New Roman" w:hint="eastAsia"/>
          <w:color w:val="000000" w:themeColor="text1"/>
          <w:sz w:val="28"/>
          <w:szCs w:val="28"/>
          <w:vertAlign w:val="superscript"/>
        </w:rPr>
        <w:t>st</w:t>
      </w:r>
      <w:r w:rsidR="00E87BBE">
        <w:rPr>
          <w:rFonts w:ascii="Times New Roman" w:hint="eastAsia"/>
          <w:color w:val="000000" w:themeColor="text1"/>
          <w:sz w:val="28"/>
          <w:szCs w:val="28"/>
        </w:rPr>
        <w:t xml:space="preserve"> UPR.</w:t>
      </w:r>
    </w:p>
    <w:p w:rsidR="00E87BBE" w:rsidRDefault="00E87BBE" w:rsidP="00390A2C">
      <w:pPr>
        <w:rPr>
          <w:rFonts w:ascii="Times New Roman"/>
          <w:color w:val="000000" w:themeColor="text1"/>
          <w:sz w:val="28"/>
          <w:szCs w:val="28"/>
        </w:rPr>
      </w:pPr>
    </w:p>
    <w:p w:rsidR="001B28DA" w:rsidRDefault="00311183" w:rsidP="00390A2C">
      <w:pPr>
        <w:rPr>
          <w:rFonts w:ascii="Times New Roman"/>
          <w:color w:val="000000" w:themeColor="text1"/>
          <w:sz w:val="28"/>
          <w:szCs w:val="28"/>
        </w:rPr>
      </w:pPr>
      <w:r>
        <w:rPr>
          <w:rFonts w:ascii="Times New Roman" w:hint="eastAsia"/>
          <w:color w:val="000000" w:themeColor="text1"/>
          <w:sz w:val="28"/>
          <w:szCs w:val="28"/>
        </w:rPr>
        <w:t xml:space="preserve">Mongolia has </w:t>
      </w:r>
      <w:r w:rsidR="001B28DA">
        <w:rPr>
          <w:rFonts w:ascii="Times New Roman" w:hint="eastAsia"/>
          <w:color w:val="000000" w:themeColor="text1"/>
          <w:sz w:val="28"/>
          <w:szCs w:val="28"/>
        </w:rPr>
        <w:t xml:space="preserve">ratified and </w:t>
      </w:r>
      <w:r w:rsidR="001B28DA">
        <w:rPr>
          <w:rFonts w:ascii="Times New Roman"/>
          <w:color w:val="000000" w:themeColor="text1"/>
          <w:sz w:val="28"/>
          <w:szCs w:val="28"/>
        </w:rPr>
        <w:t>acceded</w:t>
      </w:r>
      <w:r w:rsidR="001B28DA">
        <w:rPr>
          <w:rFonts w:ascii="Times New Roman" w:hint="eastAsia"/>
          <w:color w:val="000000" w:themeColor="text1"/>
          <w:sz w:val="28"/>
          <w:szCs w:val="28"/>
        </w:rPr>
        <w:t xml:space="preserve"> to major international human rights instruments including the CAT and 2</w:t>
      </w:r>
      <w:r w:rsidR="001B28DA" w:rsidRPr="001B28DA">
        <w:rPr>
          <w:rFonts w:ascii="Times New Roman" w:hint="eastAsia"/>
          <w:color w:val="000000" w:themeColor="text1"/>
          <w:sz w:val="28"/>
          <w:szCs w:val="28"/>
          <w:vertAlign w:val="superscript"/>
        </w:rPr>
        <w:t>nd</w:t>
      </w:r>
      <w:r w:rsidR="001B28DA">
        <w:rPr>
          <w:rFonts w:ascii="Times New Roman" w:hint="eastAsia"/>
          <w:color w:val="000000" w:themeColor="text1"/>
          <w:sz w:val="28"/>
          <w:szCs w:val="28"/>
        </w:rPr>
        <w:t xml:space="preserve"> Optional Protocol </w:t>
      </w:r>
      <w:r w:rsidR="00E87BBE">
        <w:rPr>
          <w:rFonts w:ascii="Times New Roman" w:hint="eastAsia"/>
          <w:color w:val="000000" w:themeColor="text1"/>
          <w:sz w:val="28"/>
          <w:szCs w:val="28"/>
        </w:rPr>
        <w:t>to the ICCPR</w:t>
      </w:r>
      <w:r w:rsidR="008633AC">
        <w:rPr>
          <w:rFonts w:ascii="Times New Roman" w:hint="eastAsia"/>
          <w:color w:val="000000" w:themeColor="text1"/>
          <w:sz w:val="28"/>
          <w:szCs w:val="28"/>
        </w:rPr>
        <w:t>. It has also</w:t>
      </w:r>
      <w:r w:rsidR="001B28DA">
        <w:rPr>
          <w:rFonts w:ascii="Times New Roman" w:hint="eastAsia"/>
          <w:color w:val="000000" w:themeColor="text1"/>
          <w:sz w:val="28"/>
          <w:szCs w:val="28"/>
        </w:rPr>
        <w:t xml:space="preserve"> </w:t>
      </w:r>
      <w:r w:rsidR="00FA570D">
        <w:rPr>
          <w:rFonts w:ascii="Times New Roman" w:hint="eastAsia"/>
          <w:color w:val="000000" w:themeColor="text1"/>
          <w:sz w:val="28"/>
          <w:szCs w:val="28"/>
        </w:rPr>
        <w:t xml:space="preserve">enacted new </w:t>
      </w:r>
      <w:r w:rsidR="001B28DA">
        <w:rPr>
          <w:rFonts w:ascii="Times New Roman" w:hint="eastAsia"/>
          <w:color w:val="000000" w:themeColor="text1"/>
          <w:sz w:val="28"/>
          <w:szCs w:val="28"/>
        </w:rPr>
        <w:t>d</w:t>
      </w:r>
      <w:r w:rsidR="00E87BBE">
        <w:rPr>
          <w:rFonts w:ascii="Times New Roman" w:hint="eastAsia"/>
          <w:color w:val="000000" w:themeColor="text1"/>
          <w:sz w:val="28"/>
          <w:szCs w:val="28"/>
        </w:rPr>
        <w:t xml:space="preserve">omestic laws and regulations </w:t>
      </w:r>
      <w:r w:rsidR="008633AC">
        <w:rPr>
          <w:rFonts w:ascii="Times New Roman" w:hint="eastAsia"/>
          <w:color w:val="000000" w:themeColor="text1"/>
          <w:sz w:val="28"/>
          <w:szCs w:val="28"/>
        </w:rPr>
        <w:t xml:space="preserve">most </w:t>
      </w:r>
      <w:r w:rsidR="00E87BBE">
        <w:rPr>
          <w:rFonts w:ascii="Times New Roman" w:hint="eastAsia"/>
          <w:color w:val="000000" w:themeColor="text1"/>
          <w:sz w:val="28"/>
          <w:szCs w:val="28"/>
        </w:rPr>
        <w:t>notably including the Law on Gender Equality</w:t>
      </w:r>
      <w:r w:rsidR="008633AC">
        <w:rPr>
          <w:rFonts w:ascii="Times New Roman" w:hint="eastAsia"/>
          <w:color w:val="000000" w:themeColor="text1"/>
          <w:sz w:val="28"/>
          <w:szCs w:val="28"/>
        </w:rPr>
        <w:t>,</w:t>
      </w:r>
      <w:r w:rsidR="00E87BBE">
        <w:rPr>
          <w:rFonts w:ascii="Times New Roman" w:hint="eastAsia"/>
          <w:color w:val="000000" w:themeColor="text1"/>
          <w:sz w:val="28"/>
          <w:szCs w:val="28"/>
        </w:rPr>
        <w:t xml:space="preserve"> and the National Action Plan of Action for 2012-16 on Eliminating Child </w:t>
      </w:r>
      <w:proofErr w:type="spellStart"/>
      <w:r w:rsidR="00E87BBE">
        <w:rPr>
          <w:rFonts w:ascii="Times New Roman" w:hint="eastAsia"/>
          <w:color w:val="000000" w:themeColor="text1"/>
          <w:sz w:val="28"/>
          <w:szCs w:val="28"/>
        </w:rPr>
        <w:t>Labour</w:t>
      </w:r>
      <w:proofErr w:type="spellEnd"/>
      <w:r w:rsidR="00E87BBE">
        <w:rPr>
          <w:rFonts w:ascii="Times New Roman" w:hint="eastAsia"/>
          <w:color w:val="000000" w:themeColor="text1"/>
          <w:sz w:val="28"/>
          <w:szCs w:val="28"/>
        </w:rPr>
        <w:t>. Alongside these legislative measur</w:t>
      </w:r>
      <w:r w:rsidR="008633AC">
        <w:rPr>
          <w:rFonts w:ascii="Times New Roman" w:hint="eastAsia"/>
          <w:color w:val="000000" w:themeColor="text1"/>
          <w:sz w:val="28"/>
          <w:szCs w:val="28"/>
        </w:rPr>
        <w:t xml:space="preserve">es, we also appreciate its </w:t>
      </w:r>
      <w:r w:rsidR="00E87BBE">
        <w:rPr>
          <w:rFonts w:ascii="Times New Roman" w:hint="eastAsia"/>
          <w:color w:val="000000" w:themeColor="text1"/>
          <w:sz w:val="28"/>
          <w:szCs w:val="28"/>
        </w:rPr>
        <w:t xml:space="preserve">new institutional arrangements and </w:t>
      </w:r>
      <w:r w:rsidR="008633AC">
        <w:rPr>
          <w:rFonts w:ascii="Times New Roman" w:hint="eastAsia"/>
          <w:color w:val="000000" w:themeColor="text1"/>
          <w:sz w:val="28"/>
          <w:szCs w:val="28"/>
        </w:rPr>
        <w:t>steps toward judic</w:t>
      </w:r>
      <w:r w:rsidR="00E87BBE">
        <w:rPr>
          <w:rFonts w:ascii="Times New Roman" w:hint="eastAsia"/>
          <w:color w:val="000000" w:themeColor="text1"/>
          <w:sz w:val="28"/>
          <w:szCs w:val="28"/>
        </w:rPr>
        <w:t xml:space="preserve">ial reform. </w:t>
      </w:r>
    </w:p>
    <w:p w:rsidR="001B28DA" w:rsidRPr="008633AC" w:rsidRDefault="001B28DA" w:rsidP="00390A2C">
      <w:pPr>
        <w:rPr>
          <w:rFonts w:ascii="Times New Roman"/>
          <w:color w:val="000000" w:themeColor="text1"/>
          <w:sz w:val="28"/>
          <w:szCs w:val="28"/>
        </w:rPr>
      </w:pPr>
    </w:p>
    <w:p w:rsidR="00284C5F" w:rsidRDefault="00860770" w:rsidP="00390A2C">
      <w:pPr>
        <w:rPr>
          <w:rFonts w:ascii="Times New Roman"/>
          <w:color w:val="000000" w:themeColor="text1"/>
          <w:sz w:val="28"/>
          <w:szCs w:val="28"/>
        </w:rPr>
      </w:pPr>
      <w:r>
        <w:rPr>
          <w:rFonts w:ascii="Times New Roman" w:hint="eastAsia"/>
          <w:color w:val="000000" w:themeColor="text1"/>
          <w:sz w:val="28"/>
          <w:szCs w:val="28"/>
        </w:rPr>
        <w:t xml:space="preserve">We hope that </w:t>
      </w:r>
      <w:r w:rsidR="00FA570D">
        <w:rPr>
          <w:rFonts w:ascii="Times New Roman" w:hint="eastAsia"/>
          <w:color w:val="000000" w:themeColor="text1"/>
          <w:sz w:val="28"/>
          <w:szCs w:val="28"/>
        </w:rPr>
        <w:t xml:space="preserve">those </w:t>
      </w:r>
      <w:r w:rsidR="00E87BBE">
        <w:rPr>
          <w:rFonts w:ascii="Times New Roman" w:hint="eastAsia"/>
          <w:color w:val="000000" w:themeColor="text1"/>
          <w:sz w:val="28"/>
          <w:szCs w:val="28"/>
        </w:rPr>
        <w:t>legislative and institutional measures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 can be </w:t>
      </w:r>
      <w:r w:rsidR="00E87BBE">
        <w:rPr>
          <w:rFonts w:ascii="Times New Roman" w:hint="eastAsia"/>
          <w:color w:val="000000" w:themeColor="text1"/>
          <w:sz w:val="28"/>
          <w:szCs w:val="28"/>
        </w:rPr>
        <w:t>implemented in full so as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 to improve </w:t>
      </w:r>
      <w:r w:rsidR="00951A4E">
        <w:rPr>
          <w:rFonts w:ascii="Times New Roman" w:hint="eastAsia"/>
          <w:color w:val="000000" w:themeColor="text1"/>
          <w:sz w:val="28"/>
          <w:szCs w:val="28"/>
        </w:rPr>
        <w:t xml:space="preserve">the 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human rights </w:t>
      </w:r>
      <w:r w:rsidR="00284C5F">
        <w:rPr>
          <w:rFonts w:ascii="Times New Roman" w:hint="eastAsia"/>
          <w:color w:val="000000" w:themeColor="text1"/>
          <w:sz w:val="28"/>
          <w:szCs w:val="28"/>
        </w:rPr>
        <w:t xml:space="preserve">situation </w:t>
      </w:r>
      <w:r w:rsidR="008633AC">
        <w:rPr>
          <w:rFonts w:ascii="Times New Roman" w:hint="eastAsia"/>
          <w:color w:val="000000" w:themeColor="text1"/>
          <w:sz w:val="28"/>
          <w:szCs w:val="28"/>
        </w:rPr>
        <w:t>in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 all </w:t>
      </w:r>
      <w:r w:rsidR="00284C5F">
        <w:rPr>
          <w:rFonts w:ascii="Times New Roman" w:hint="eastAsia"/>
          <w:color w:val="000000" w:themeColor="text1"/>
          <w:sz w:val="28"/>
          <w:szCs w:val="28"/>
        </w:rPr>
        <w:t>areas. Ho</w:t>
      </w:r>
      <w:r w:rsidR="001F5BDA">
        <w:rPr>
          <w:rFonts w:ascii="Times New Roman" w:hint="eastAsia"/>
          <w:color w:val="000000" w:themeColor="text1"/>
          <w:sz w:val="28"/>
          <w:szCs w:val="28"/>
        </w:rPr>
        <w:t xml:space="preserve">ping that the government of </w:t>
      </w:r>
      <w:r w:rsidR="00311183">
        <w:rPr>
          <w:rFonts w:ascii="Times New Roman" w:hint="eastAsia"/>
          <w:color w:val="000000" w:themeColor="text1"/>
          <w:sz w:val="28"/>
          <w:szCs w:val="28"/>
        </w:rPr>
        <w:t xml:space="preserve">Mongolia </w:t>
      </w:r>
      <w:r w:rsidR="00284C5F">
        <w:rPr>
          <w:rFonts w:ascii="Times New Roman" w:hint="eastAsia"/>
          <w:color w:val="000000" w:themeColor="text1"/>
          <w:sz w:val="28"/>
          <w:szCs w:val="28"/>
        </w:rPr>
        <w:t>will continue t</w:t>
      </w:r>
      <w:r w:rsidR="00404CC2">
        <w:rPr>
          <w:rFonts w:ascii="Times New Roman" w:hint="eastAsia"/>
          <w:color w:val="000000" w:themeColor="text1"/>
          <w:sz w:val="28"/>
          <w:szCs w:val="28"/>
        </w:rPr>
        <w:t xml:space="preserve">o build upon </w:t>
      </w:r>
      <w:r w:rsidR="008633AC">
        <w:rPr>
          <w:rFonts w:ascii="Times New Roman" w:hint="eastAsia"/>
          <w:color w:val="000000" w:themeColor="text1"/>
          <w:sz w:val="28"/>
          <w:szCs w:val="28"/>
        </w:rPr>
        <w:t>its</w:t>
      </w:r>
      <w:r w:rsidR="00404CC2">
        <w:rPr>
          <w:rFonts w:ascii="Times New Roman" w:hint="eastAsia"/>
          <w:color w:val="000000" w:themeColor="text1"/>
          <w:sz w:val="28"/>
          <w:szCs w:val="28"/>
        </w:rPr>
        <w:t xml:space="preserve"> current achievements,</w:t>
      </w:r>
      <w:r w:rsidR="00284C5F">
        <w:rPr>
          <w:rFonts w:ascii="Times New Roman" w:hint="eastAsia"/>
          <w:color w:val="000000" w:themeColor="text1"/>
          <w:sz w:val="28"/>
          <w:szCs w:val="28"/>
        </w:rPr>
        <w:t xml:space="preserve"> </w:t>
      </w:r>
      <w:r w:rsidR="00404CC2">
        <w:rPr>
          <w:rFonts w:ascii="Times New Roman" w:hint="eastAsia"/>
          <w:color w:val="000000" w:themeColor="text1"/>
          <w:sz w:val="28"/>
          <w:szCs w:val="28"/>
        </w:rPr>
        <w:t>my delegation would like to</w:t>
      </w:r>
      <w:r w:rsidR="00DD3343">
        <w:rPr>
          <w:rFonts w:ascii="Times New Roman" w:hint="eastAsia"/>
          <w:color w:val="000000" w:themeColor="text1"/>
          <w:sz w:val="28"/>
          <w:szCs w:val="28"/>
        </w:rPr>
        <w:t xml:space="preserve"> </w:t>
      </w:r>
      <w:r w:rsidR="001F5BDA">
        <w:rPr>
          <w:rFonts w:ascii="Times New Roman" w:hint="eastAsia"/>
          <w:color w:val="000000" w:themeColor="text1"/>
          <w:sz w:val="28"/>
          <w:szCs w:val="28"/>
        </w:rPr>
        <w:t>make the following recommendations</w:t>
      </w:r>
      <w:r w:rsidR="004A2E1A">
        <w:rPr>
          <w:rFonts w:ascii="Times New Roman" w:hint="eastAsia"/>
          <w:color w:val="000000" w:themeColor="text1"/>
          <w:sz w:val="28"/>
          <w:szCs w:val="28"/>
        </w:rPr>
        <w:t>.</w:t>
      </w:r>
    </w:p>
    <w:p w:rsidR="00A27020" w:rsidRPr="009C7E32" w:rsidRDefault="00A27020" w:rsidP="00390A2C">
      <w:pPr>
        <w:rPr>
          <w:rFonts w:ascii="Times New Roman"/>
          <w:color w:val="000000" w:themeColor="text1"/>
          <w:sz w:val="28"/>
          <w:szCs w:val="28"/>
        </w:rPr>
      </w:pPr>
    </w:p>
    <w:p w:rsidR="00C23879" w:rsidRDefault="009C7E32" w:rsidP="004A2E1A">
      <w:pPr>
        <w:rPr>
          <w:rFonts w:ascii="Times New Roman"/>
          <w:sz w:val="28"/>
          <w:szCs w:val="28"/>
        </w:rPr>
      </w:pPr>
      <w:r>
        <w:rPr>
          <w:rFonts w:ascii="Times New Roman" w:hint="eastAsia"/>
          <w:color w:val="000000" w:themeColor="text1"/>
          <w:sz w:val="28"/>
          <w:szCs w:val="28"/>
        </w:rPr>
        <w:t>First, w</w:t>
      </w:r>
      <w:r w:rsidR="004A2E1A">
        <w:rPr>
          <w:rFonts w:ascii="Times New Roman" w:hint="eastAsia"/>
          <w:color w:val="000000" w:themeColor="text1"/>
          <w:sz w:val="28"/>
          <w:szCs w:val="28"/>
        </w:rPr>
        <w:t xml:space="preserve">e recommend </w:t>
      </w:r>
      <w:r w:rsidR="001F5BDA">
        <w:rPr>
          <w:rFonts w:ascii="Times New Roman" w:hint="eastAsia"/>
          <w:color w:val="000000" w:themeColor="text1"/>
          <w:sz w:val="28"/>
          <w:szCs w:val="28"/>
        </w:rPr>
        <w:t xml:space="preserve">that </w:t>
      </w:r>
      <w:r w:rsidR="009A4F27">
        <w:rPr>
          <w:rFonts w:ascii="Times New Roman" w:hint="eastAsia"/>
          <w:color w:val="000000" w:themeColor="text1"/>
          <w:sz w:val="28"/>
          <w:szCs w:val="28"/>
        </w:rPr>
        <w:t xml:space="preserve">Mongolia </w:t>
      </w:r>
      <w:r w:rsidR="00E87BBE">
        <w:rPr>
          <w:rFonts w:ascii="Times New Roman" w:hint="eastAsia"/>
          <w:color w:val="000000" w:themeColor="text1"/>
          <w:sz w:val="28"/>
          <w:szCs w:val="28"/>
        </w:rPr>
        <w:t xml:space="preserve">continue </w:t>
      </w:r>
      <w:r w:rsidR="001E766D">
        <w:rPr>
          <w:rFonts w:ascii="Times New Roman" w:hint="eastAsia"/>
          <w:color w:val="000000" w:themeColor="text1"/>
          <w:sz w:val="28"/>
          <w:szCs w:val="28"/>
        </w:rPr>
        <w:t xml:space="preserve">to </w:t>
      </w:r>
      <w:r w:rsidR="00E87BBE">
        <w:rPr>
          <w:rFonts w:ascii="Times New Roman" w:hint="eastAsia"/>
          <w:sz w:val="28"/>
          <w:szCs w:val="28"/>
        </w:rPr>
        <w:t xml:space="preserve">put </w:t>
      </w:r>
      <w:r w:rsidR="00E87BBE">
        <w:rPr>
          <w:rFonts w:ascii="Times New Roman"/>
          <w:sz w:val="28"/>
          <w:szCs w:val="28"/>
        </w:rPr>
        <w:t>forward</w:t>
      </w:r>
      <w:r w:rsidR="00E87BBE">
        <w:rPr>
          <w:rFonts w:ascii="Times New Roman" w:hint="eastAsia"/>
          <w:sz w:val="28"/>
          <w:szCs w:val="28"/>
        </w:rPr>
        <w:t xml:space="preserve"> more </w:t>
      </w:r>
      <w:r w:rsidR="00E87BBE">
        <w:rPr>
          <w:rFonts w:ascii="Times New Roman"/>
          <w:sz w:val="28"/>
          <w:szCs w:val="28"/>
        </w:rPr>
        <w:t>efforts</w:t>
      </w:r>
      <w:r w:rsidR="00E87BBE">
        <w:rPr>
          <w:rFonts w:ascii="Times New Roman" w:hint="eastAsia"/>
          <w:sz w:val="28"/>
          <w:szCs w:val="28"/>
        </w:rPr>
        <w:t xml:space="preserve"> to eliminate </w:t>
      </w:r>
      <w:r w:rsidR="00E87BBE">
        <w:rPr>
          <w:rFonts w:ascii="Times New Roman"/>
          <w:sz w:val="28"/>
          <w:szCs w:val="28"/>
        </w:rPr>
        <w:t>domestic</w:t>
      </w:r>
      <w:r w:rsidR="00E87BBE">
        <w:rPr>
          <w:rFonts w:ascii="Times New Roman" w:hint="eastAsia"/>
          <w:sz w:val="28"/>
          <w:szCs w:val="28"/>
        </w:rPr>
        <w:t xml:space="preserve"> and </w:t>
      </w:r>
      <w:r w:rsidR="00E12969">
        <w:rPr>
          <w:rFonts w:ascii="Times New Roman" w:hint="eastAsia"/>
          <w:sz w:val="28"/>
          <w:szCs w:val="28"/>
        </w:rPr>
        <w:t xml:space="preserve">gender-based </w:t>
      </w:r>
      <w:r w:rsidR="00E87BBE">
        <w:rPr>
          <w:rFonts w:ascii="Times New Roman" w:hint="eastAsia"/>
          <w:sz w:val="28"/>
          <w:szCs w:val="28"/>
        </w:rPr>
        <w:t xml:space="preserve">violence </w:t>
      </w:r>
      <w:r w:rsidR="00E12969">
        <w:rPr>
          <w:rFonts w:ascii="Times New Roman" w:hint="eastAsia"/>
          <w:sz w:val="28"/>
          <w:szCs w:val="28"/>
        </w:rPr>
        <w:t xml:space="preserve">and discrimination </w:t>
      </w:r>
      <w:r w:rsidR="00E87BBE">
        <w:rPr>
          <w:rFonts w:ascii="Times New Roman" w:hint="eastAsia"/>
          <w:sz w:val="28"/>
          <w:szCs w:val="28"/>
        </w:rPr>
        <w:t>against women</w:t>
      </w:r>
      <w:r w:rsidR="00E12969">
        <w:rPr>
          <w:rFonts w:ascii="Times New Roman" w:hint="eastAsia"/>
          <w:sz w:val="28"/>
          <w:szCs w:val="28"/>
        </w:rPr>
        <w:t xml:space="preserve"> </w:t>
      </w:r>
      <w:r w:rsidR="00C23879">
        <w:rPr>
          <w:rFonts w:ascii="Times New Roman" w:hint="eastAsia"/>
          <w:sz w:val="28"/>
          <w:szCs w:val="28"/>
        </w:rPr>
        <w:t xml:space="preserve">and ensure greater </w:t>
      </w:r>
      <w:r w:rsidR="008633AC">
        <w:rPr>
          <w:rFonts w:ascii="Times New Roman" w:hint="eastAsia"/>
          <w:sz w:val="28"/>
          <w:szCs w:val="28"/>
        </w:rPr>
        <w:t>r</w:t>
      </w:r>
      <w:r w:rsidR="00C23879">
        <w:rPr>
          <w:rFonts w:ascii="Times New Roman" w:hint="eastAsia"/>
          <w:sz w:val="28"/>
          <w:szCs w:val="28"/>
        </w:rPr>
        <w:t>epresentation</w:t>
      </w:r>
      <w:r w:rsidR="008633AC">
        <w:rPr>
          <w:rFonts w:ascii="Times New Roman" w:hint="eastAsia"/>
          <w:sz w:val="28"/>
          <w:szCs w:val="28"/>
        </w:rPr>
        <w:t xml:space="preserve"> of women</w:t>
      </w:r>
      <w:r w:rsidR="00C23879">
        <w:rPr>
          <w:rFonts w:ascii="Times New Roman" w:hint="eastAsia"/>
          <w:sz w:val="28"/>
          <w:szCs w:val="28"/>
        </w:rPr>
        <w:t xml:space="preserve"> in all sectors of society</w:t>
      </w:r>
      <w:r w:rsidR="00E12969" w:rsidRPr="00E12969">
        <w:rPr>
          <w:rFonts w:ascii="Times New Roman" w:hint="eastAsia"/>
          <w:sz w:val="28"/>
          <w:szCs w:val="28"/>
        </w:rPr>
        <w:t xml:space="preserve"> </w:t>
      </w:r>
      <w:r w:rsidR="00E12969">
        <w:rPr>
          <w:rFonts w:ascii="Times New Roman" w:hint="eastAsia"/>
          <w:sz w:val="28"/>
          <w:szCs w:val="28"/>
        </w:rPr>
        <w:t>by fully implementing the Law on Gender Equality</w:t>
      </w:r>
      <w:r w:rsidR="00C23879">
        <w:rPr>
          <w:rFonts w:ascii="Times New Roman" w:hint="eastAsia"/>
          <w:sz w:val="28"/>
          <w:szCs w:val="28"/>
        </w:rPr>
        <w:t>.</w:t>
      </w:r>
    </w:p>
    <w:p w:rsidR="00E87BBE" w:rsidRDefault="00E87BBE" w:rsidP="004A2E1A">
      <w:pPr>
        <w:rPr>
          <w:rFonts w:ascii="Times New Roman"/>
          <w:color w:val="000000" w:themeColor="text1"/>
          <w:sz w:val="28"/>
          <w:szCs w:val="28"/>
        </w:rPr>
      </w:pPr>
    </w:p>
    <w:p w:rsidR="001E766D" w:rsidRDefault="00E87BBE" w:rsidP="001E766D">
      <w:pPr>
        <w:rPr>
          <w:rFonts w:ascii="Times New Roman"/>
          <w:color w:val="000000" w:themeColor="text1"/>
          <w:sz w:val="28"/>
          <w:szCs w:val="28"/>
        </w:rPr>
      </w:pPr>
      <w:r>
        <w:rPr>
          <w:rFonts w:ascii="Times New Roman" w:hint="eastAsia"/>
          <w:color w:val="000000" w:themeColor="text1"/>
          <w:sz w:val="28"/>
          <w:szCs w:val="28"/>
        </w:rPr>
        <w:t xml:space="preserve">Second, </w:t>
      </w:r>
      <w:r w:rsidR="001E766D">
        <w:rPr>
          <w:rFonts w:ascii="Times New Roman" w:hint="eastAsia"/>
          <w:color w:val="000000" w:themeColor="text1"/>
          <w:sz w:val="28"/>
          <w:szCs w:val="28"/>
        </w:rPr>
        <w:t xml:space="preserve">we recommend that Mongolia continue efforts to ensure that children are protected from all forms of violence and exploitation, particularly from child </w:t>
      </w:r>
      <w:proofErr w:type="spellStart"/>
      <w:r w:rsidR="001E766D">
        <w:rPr>
          <w:rFonts w:ascii="Times New Roman" w:hint="eastAsia"/>
          <w:color w:val="000000" w:themeColor="text1"/>
          <w:sz w:val="28"/>
          <w:szCs w:val="28"/>
        </w:rPr>
        <w:t>labour</w:t>
      </w:r>
      <w:proofErr w:type="spellEnd"/>
      <w:r w:rsidR="001E766D">
        <w:rPr>
          <w:rFonts w:ascii="Times New Roman" w:hint="eastAsia"/>
          <w:color w:val="000000" w:themeColor="text1"/>
          <w:sz w:val="28"/>
          <w:szCs w:val="28"/>
        </w:rPr>
        <w:t xml:space="preserve"> in hazardous conditions.</w:t>
      </w:r>
    </w:p>
    <w:p w:rsidR="00564150" w:rsidRDefault="00564150" w:rsidP="00564150">
      <w:pPr>
        <w:rPr>
          <w:rFonts w:ascii="Times New Roman"/>
          <w:sz w:val="28"/>
          <w:szCs w:val="28"/>
        </w:rPr>
      </w:pPr>
    </w:p>
    <w:p w:rsidR="00564150" w:rsidRPr="00A06ECC" w:rsidRDefault="00564150" w:rsidP="00564150">
      <w:pPr>
        <w:rPr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Third, we recommend that Mongolia 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provide adequate protection to asylum seekers as </w:t>
      </w:r>
      <w:r w:rsidRPr="00DD3343">
        <w:rPr>
          <w:rFonts w:hint="eastAsia"/>
          <w:sz w:val="28"/>
          <w:szCs w:val="28"/>
        </w:rPr>
        <w:t xml:space="preserve">required by relevant international norms including the </w:t>
      </w:r>
      <w:r w:rsidRPr="00DD3343">
        <w:rPr>
          <w:sz w:val="28"/>
          <w:szCs w:val="28"/>
        </w:rPr>
        <w:t>principle</w:t>
      </w:r>
      <w:r>
        <w:rPr>
          <w:rFonts w:hint="eastAsia"/>
          <w:sz w:val="28"/>
          <w:szCs w:val="28"/>
        </w:rPr>
        <w:t xml:space="preserve"> of </w:t>
      </w:r>
      <w:r w:rsidRPr="00170D87">
        <w:rPr>
          <w:rFonts w:hint="eastAsia"/>
          <w:i/>
          <w:sz w:val="28"/>
          <w:szCs w:val="28"/>
        </w:rPr>
        <w:t>non-</w:t>
      </w:r>
      <w:proofErr w:type="spellStart"/>
      <w:r w:rsidRPr="00170D87">
        <w:rPr>
          <w:rFonts w:hint="eastAsia"/>
          <w:i/>
          <w:sz w:val="28"/>
          <w:szCs w:val="28"/>
        </w:rPr>
        <w:t>refoulement</w:t>
      </w:r>
      <w:proofErr w:type="spellEnd"/>
      <w:r>
        <w:rPr>
          <w:rFonts w:hint="eastAsia"/>
          <w:sz w:val="28"/>
          <w:szCs w:val="28"/>
        </w:rPr>
        <w:t xml:space="preserve"> and to consider </w:t>
      </w:r>
      <w:r w:rsidR="008633AC">
        <w:rPr>
          <w:rFonts w:hint="eastAsia"/>
          <w:sz w:val="28"/>
          <w:szCs w:val="28"/>
        </w:rPr>
        <w:t>ratifying</w:t>
      </w:r>
      <w:r>
        <w:rPr>
          <w:rFonts w:hint="eastAsia"/>
          <w:sz w:val="28"/>
          <w:szCs w:val="28"/>
        </w:rPr>
        <w:t xml:space="preserve"> the Convention on Refugees.</w:t>
      </w:r>
    </w:p>
    <w:p w:rsidR="00564150" w:rsidRPr="00564150" w:rsidRDefault="00564150" w:rsidP="00564150">
      <w:pPr>
        <w:rPr>
          <w:rFonts w:ascii="Times New Roman"/>
          <w:color w:val="000000" w:themeColor="text1"/>
          <w:sz w:val="28"/>
          <w:szCs w:val="28"/>
        </w:rPr>
      </w:pPr>
    </w:p>
    <w:p w:rsidR="001E766D" w:rsidRDefault="00564150" w:rsidP="004A2E1A">
      <w:pPr>
        <w:rPr>
          <w:rFonts w:ascii="Times New Roman"/>
          <w:sz w:val="28"/>
          <w:szCs w:val="28"/>
        </w:rPr>
      </w:pPr>
      <w:r>
        <w:rPr>
          <w:rFonts w:ascii="Times New Roman" w:hint="eastAsia"/>
          <w:color w:val="000000" w:themeColor="text1"/>
          <w:sz w:val="28"/>
          <w:szCs w:val="28"/>
        </w:rPr>
        <w:t>Finally</w:t>
      </w:r>
      <w:r w:rsidR="001E766D">
        <w:rPr>
          <w:rFonts w:ascii="Times New Roman" w:hint="eastAsia"/>
          <w:color w:val="000000" w:themeColor="text1"/>
          <w:sz w:val="28"/>
          <w:szCs w:val="28"/>
        </w:rPr>
        <w:t>, we recommend that Mongolia</w:t>
      </w:r>
      <w:r w:rsidR="001E766D" w:rsidRPr="009A4F27">
        <w:rPr>
          <w:rFonts w:ascii="Times New Roman" w:hint="eastAsia"/>
          <w:sz w:val="28"/>
          <w:szCs w:val="28"/>
        </w:rPr>
        <w:t xml:space="preserve"> </w:t>
      </w:r>
      <w:r w:rsidR="001E766D">
        <w:rPr>
          <w:rFonts w:ascii="Times New Roman" w:hint="eastAsia"/>
          <w:sz w:val="28"/>
          <w:szCs w:val="28"/>
        </w:rPr>
        <w:t xml:space="preserve">step up efforts to ensure </w:t>
      </w:r>
      <w:r w:rsidR="00C23879">
        <w:rPr>
          <w:rFonts w:ascii="Times New Roman" w:hint="eastAsia"/>
          <w:sz w:val="28"/>
          <w:szCs w:val="28"/>
        </w:rPr>
        <w:t xml:space="preserve">the </w:t>
      </w:r>
      <w:r w:rsidR="001E766D">
        <w:rPr>
          <w:rFonts w:ascii="Times New Roman" w:hint="eastAsia"/>
          <w:sz w:val="28"/>
          <w:szCs w:val="28"/>
        </w:rPr>
        <w:t xml:space="preserve">protection of foreign </w:t>
      </w:r>
      <w:r w:rsidR="001E766D">
        <w:rPr>
          <w:rFonts w:ascii="Times New Roman"/>
          <w:sz w:val="28"/>
          <w:szCs w:val="28"/>
        </w:rPr>
        <w:t>nationals</w:t>
      </w:r>
      <w:r w:rsidR="001E766D">
        <w:rPr>
          <w:rFonts w:ascii="Times New Roman" w:hint="eastAsia"/>
          <w:sz w:val="28"/>
          <w:szCs w:val="28"/>
        </w:rPr>
        <w:t xml:space="preserve"> from any forms of attack</w:t>
      </w:r>
      <w:r w:rsidR="00C23879">
        <w:rPr>
          <w:rFonts w:ascii="Times New Roman" w:hint="eastAsia"/>
          <w:sz w:val="28"/>
          <w:szCs w:val="28"/>
        </w:rPr>
        <w:t>s</w:t>
      </w:r>
      <w:r w:rsidR="001E766D">
        <w:rPr>
          <w:rFonts w:ascii="Times New Roman" w:hint="eastAsia"/>
          <w:sz w:val="28"/>
          <w:szCs w:val="28"/>
        </w:rPr>
        <w:t xml:space="preserve"> and to hold offenders accountable.</w:t>
      </w:r>
    </w:p>
    <w:p w:rsidR="00EC2506" w:rsidRPr="00564150" w:rsidRDefault="00EC2506" w:rsidP="004A2E1A">
      <w:pPr>
        <w:rPr>
          <w:rFonts w:ascii="Times New Roman"/>
          <w:sz w:val="28"/>
          <w:szCs w:val="28"/>
        </w:rPr>
      </w:pPr>
    </w:p>
    <w:p w:rsidR="00AF12E8" w:rsidRPr="00DF44FB" w:rsidRDefault="00BD7D8C" w:rsidP="00390A2C">
      <w:pPr>
        <w:rPr>
          <w:rFonts w:ascii="Times New Roman"/>
          <w:color w:val="000000" w:themeColor="text1"/>
          <w:sz w:val="28"/>
          <w:szCs w:val="28"/>
        </w:rPr>
      </w:pPr>
      <w:r w:rsidRPr="00DF44FB">
        <w:rPr>
          <w:rFonts w:ascii="Times New Roman" w:hint="eastAsia"/>
          <w:color w:val="000000" w:themeColor="text1"/>
          <w:sz w:val="28"/>
          <w:szCs w:val="28"/>
        </w:rPr>
        <w:t>Thank you</w:t>
      </w:r>
      <w:r w:rsidR="009D7D1E">
        <w:rPr>
          <w:rFonts w:ascii="Times New Roman" w:hint="eastAsia"/>
          <w:color w:val="000000" w:themeColor="text1"/>
          <w:sz w:val="28"/>
          <w:szCs w:val="28"/>
        </w:rPr>
        <w:t>,</w:t>
      </w:r>
      <w:r w:rsidRPr="00DF44FB">
        <w:rPr>
          <w:rFonts w:ascii="Times New Roman" w:hint="eastAsia"/>
          <w:color w:val="000000" w:themeColor="text1"/>
          <w:sz w:val="28"/>
          <w:szCs w:val="28"/>
        </w:rPr>
        <w:t xml:space="preserve"> </w:t>
      </w:r>
      <w:r w:rsidR="009D7D1E">
        <w:rPr>
          <w:rFonts w:ascii="Times New Roman" w:hint="eastAsia"/>
          <w:color w:val="000000" w:themeColor="text1"/>
          <w:sz w:val="28"/>
          <w:szCs w:val="28"/>
        </w:rPr>
        <w:t xml:space="preserve"> </w:t>
      </w:r>
      <w:r w:rsidRPr="00DF44FB">
        <w:rPr>
          <w:rFonts w:ascii="Times New Roman" w:hint="eastAsia"/>
          <w:color w:val="000000" w:themeColor="text1"/>
          <w:sz w:val="28"/>
          <w:szCs w:val="28"/>
        </w:rPr>
        <w:t xml:space="preserve">Mr. President. </w:t>
      </w:r>
      <w:r w:rsidR="007C4F4B">
        <w:rPr>
          <w:rFonts w:ascii="Times New Roman" w:hint="eastAsia"/>
          <w:color w:val="000000" w:themeColor="text1"/>
          <w:sz w:val="28"/>
          <w:szCs w:val="28"/>
        </w:rPr>
        <w:t xml:space="preserve"> </w:t>
      </w:r>
      <w:r w:rsidRPr="00DF44FB">
        <w:rPr>
          <w:rFonts w:ascii="Times New Roman" w:hint="eastAsia"/>
          <w:color w:val="000000" w:themeColor="text1"/>
          <w:sz w:val="28"/>
          <w:szCs w:val="28"/>
        </w:rPr>
        <w:t>/End/</w:t>
      </w:r>
      <w:bookmarkStart w:id="0" w:name="_GoBack"/>
      <w:bookmarkEnd w:id="0"/>
    </w:p>
    <w:sectPr w:rsidR="00AF12E8" w:rsidRPr="00DF44FB" w:rsidSect="00465A68"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1E6" w:rsidRDefault="00D011E6" w:rsidP="0062484F">
      <w:r>
        <w:separator/>
      </w:r>
    </w:p>
  </w:endnote>
  <w:endnote w:type="continuationSeparator" w:id="0">
    <w:p w:rsidR="00D011E6" w:rsidRDefault="00D011E6" w:rsidP="00624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9C" w:rsidRDefault="008C5D22">
    <w:pPr>
      <w:pStyle w:val="a5"/>
      <w:jc w:val="center"/>
    </w:pPr>
    <w:r>
      <w:fldChar w:fldCharType="begin"/>
    </w:r>
    <w:r w:rsidR="00F60E9C">
      <w:instrText xml:space="preserve"> PAGE   \* MERGEFORMAT </w:instrText>
    </w:r>
    <w:r>
      <w:fldChar w:fldCharType="separate"/>
    </w:r>
    <w:r w:rsidR="00312F28" w:rsidRPr="00312F28">
      <w:rPr>
        <w:noProof/>
        <w:lang w:val="ko-KR"/>
      </w:rPr>
      <w:t>1</w:t>
    </w:r>
    <w:r>
      <w:fldChar w:fldCharType="end"/>
    </w:r>
  </w:p>
  <w:p w:rsidR="00F60E9C" w:rsidRDefault="00F60E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1E6" w:rsidRDefault="00D011E6" w:rsidP="0062484F">
      <w:r>
        <w:separator/>
      </w:r>
    </w:p>
  </w:footnote>
  <w:footnote w:type="continuationSeparator" w:id="0">
    <w:p w:rsidR="00D011E6" w:rsidRDefault="00D011E6" w:rsidP="00624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E064C"/>
    <w:multiLevelType w:val="hybridMultilevel"/>
    <w:tmpl w:val="48EE418C"/>
    <w:lvl w:ilvl="0" w:tplc="B4387F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B36"/>
    <w:rsid w:val="00005598"/>
    <w:rsid w:val="000062F6"/>
    <w:rsid w:val="000118F0"/>
    <w:rsid w:val="0001268A"/>
    <w:rsid w:val="000237FF"/>
    <w:rsid w:val="0002534F"/>
    <w:rsid w:val="00027E16"/>
    <w:rsid w:val="0003142C"/>
    <w:rsid w:val="000368B3"/>
    <w:rsid w:val="0004139B"/>
    <w:rsid w:val="0004617F"/>
    <w:rsid w:val="00076FE7"/>
    <w:rsid w:val="00077379"/>
    <w:rsid w:val="00084F53"/>
    <w:rsid w:val="0009001F"/>
    <w:rsid w:val="000A0E2B"/>
    <w:rsid w:val="000A28D8"/>
    <w:rsid w:val="000A78C3"/>
    <w:rsid w:val="000A7952"/>
    <w:rsid w:val="000A7CD8"/>
    <w:rsid w:val="000B40F7"/>
    <w:rsid w:val="000F0531"/>
    <w:rsid w:val="000F1AA9"/>
    <w:rsid w:val="001012E9"/>
    <w:rsid w:val="00102158"/>
    <w:rsid w:val="00110897"/>
    <w:rsid w:val="00112D27"/>
    <w:rsid w:val="00114172"/>
    <w:rsid w:val="0011471E"/>
    <w:rsid w:val="001201AE"/>
    <w:rsid w:val="00123496"/>
    <w:rsid w:val="00143663"/>
    <w:rsid w:val="00155A40"/>
    <w:rsid w:val="00160870"/>
    <w:rsid w:val="0016407A"/>
    <w:rsid w:val="001701EC"/>
    <w:rsid w:val="00170D87"/>
    <w:rsid w:val="001724F5"/>
    <w:rsid w:val="001738CC"/>
    <w:rsid w:val="0017573F"/>
    <w:rsid w:val="00176C5C"/>
    <w:rsid w:val="00177D3E"/>
    <w:rsid w:val="001917C5"/>
    <w:rsid w:val="001A0284"/>
    <w:rsid w:val="001B28DA"/>
    <w:rsid w:val="001B52F2"/>
    <w:rsid w:val="001C674D"/>
    <w:rsid w:val="001E3F2B"/>
    <w:rsid w:val="001E419E"/>
    <w:rsid w:val="001E6068"/>
    <w:rsid w:val="001E766D"/>
    <w:rsid w:val="001E7E78"/>
    <w:rsid w:val="001F5771"/>
    <w:rsid w:val="001F5BDA"/>
    <w:rsid w:val="00212DE2"/>
    <w:rsid w:val="00225011"/>
    <w:rsid w:val="00232E95"/>
    <w:rsid w:val="0023475B"/>
    <w:rsid w:val="00235290"/>
    <w:rsid w:val="00244088"/>
    <w:rsid w:val="00251D99"/>
    <w:rsid w:val="00252FAD"/>
    <w:rsid w:val="00277398"/>
    <w:rsid w:val="00284C5F"/>
    <w:rsid w:val="002A1512"/>
    <w:rsid w:val="002A4C84"/>
    <w:rsid w:val="002B59DE"/>
    <w:rsid w:val="002B7EC9"/>
    <w:rsid w:val="002E36BC"/>
    <w:rsid w:val="002E744A"/>
    <w:rsid w:val="00300F64"/>
    <w:rsid w:val="0030749A"/>
    <w:rsid w:val="00311183"/>
    <w:rsid w:val="00311FB5"/>
    <w:rsid w:val="00312F28"/>
    <w:rsid w:val="003316D2"/>
    <w:rsid w:val="00360104"/>
    <w:rsid w:val="0038037A"/>
    <w:rsid w:val="003846E9"/>
    <w:rsid w:val="00390A2C"/>
    <w:rsid w:val="003B1804"/>
    <w:rsid w:val="003B5D78"/>
    <w:rsid w:val="003C6113"/>
    <w:rsid w:val="003C614B"/>
    <w:rsid w:val="003D4D0D"/>
    <w:rsid w:val="003E2673"/>
    <w:rsid w:val="003E421F"/>
    <w:rsid w:val="003E68A9"/>
    <w:rsid w:val="003F758A"/>
    <w:rsid w:val="00404CC2"/>
    <w:rsid w:val="004238D1"/>
    <w:rsid w:val="00425888"/>
    <w:rsid w:val="00445EE1"/>
    <w:rsid w:val="00450582"/>
    <w:rsid w:val="0046147D"/>
    <w:rsid w:val="00465A68"/>
    <w:rsid w:val="00472E42"/>
    <w:rsid w:val="00483A21"/>
    <w:rsid w:val="00485C3F"/>
    <w:rsid w:val="0048654D"/>
    <w:rsid w:val="00490361"/>
    <w:rsid w:val="004954EF"/>
    <w:rsid w:val="00495A7B"/>
    <w:rsid w:val="004A2E1A"/>
    <w:rsid w:val="004A3C18"/>
    <w:rsid w:val="004A5B70"/>
    <w:rsid w:val="004B042C"/>
    <w:rsid w:val="004B1ECA"/>
    <w:rsid w:val="004C0A86"/>
    <w:rsid w:val="004C60D9"/>
    <w:rsid w:val="004C7FEB"/>
    <w:rsid w:val="004E04FD"/>
    <w:rsid w:val="004E4C91"/>
    <w:rsid w:val="004E60FB"/>
    <w:rsid w:val="004E63E1"/>
    <w:rsid w:val="004F1DF0"/>
    <w:rsid w:val="004F2A9B"/>
    <w:rsid w:val="005034DA"/>
    <w:rsid w:val="00517205"/>
    <w:rsid w:val="00521977"/>
    <w:rsid w:val="00524F5B"/>
    <w:rsid w:val="00532EBD"/>
    <w:rsid w:val="00536069"/>
    <w:rsid w:val="00564150"/>
    <w:rsid w:val="00565EB2"/>
    <w:rsid w:val="00567298"/>
    <w:rsid w:val="00577B4A"/>
    <w:rsid w:val="00581B1A"/>
    <w:rsid w:val="0059282A"/>
    <w:rsid w:val="0059371D"/>
    <w:rsid w:val="005A1118"/>
    <w:rsid w:val="005A2FDD"/>
    <w:rsid w:val="005C1C60"/>
    <w:rsid w:val="005C4A46"/>
    <w:rsid w:val="005D0C96"/>
    <w:rsid w:val="005E4A7F"/>
    <w:rsid w:val="005F00D4"/>
    <w:rsid w:val="00601CB6"/>
    <w:rsid w:val="0060205D"/>
    <w:rsid w:val="00614F64"/>
    <w:rsid w:val="006228CF"/>
    <w:rsid w:val="0062484F"/>
    <w:rsid w:val="006249BC"/>
    <w:rsid w:val="00624C7F"/>
    <w:rsid w:val="00624DC4"/>
    <w:rsid w:val="00627D18"/>
    <w:rsid w:val="00637201"/>
    <w:rsid w:val="006469A1"/>
    <w:rsid w:val="0065292B"/>
    <w:rsid w:val="00655EBB"/>
    <w:rsid w:val="006702BB"/>
    <w:rsid w:val="00671038"/>
    <w:rsid w:val="00673357"/>
    <w:rsid w:val="00677A69"/>
    <w:rsid w:val="00685D4F"/>
    <w:rsid w:val="00686E4C"/>
    <w:rsid w:val="00687C6F"/>
    <w:rsid w:val="006B0E66"/>
    <w:rsid w:val="006B11AE"/>
    <w:rsid w:val="006B4647"/>
    <w:rsid w:val="006D0C72"/>
    <w:rsid w:val="006D3F81"/>
    <w:rsid w:val="006E18F8"/>
    <w:rsid w:val="006E40E6"/>
    <w:rsid w:val="006E7877"/>
    <w:rsid w:val="006F3F5A"/>
    <w:rsid w:val="006F6DA3"/>
    <w:rsid w:val="00703845"/>
    <w:rsid w:val="00707F2D"/>
    <w:rsid w:val="007147FA"/>
    <w:rsid w:val="00723B66"/>
    <w:rsid w:val="00730AB4"/>
    <w:rsid w:val="007356E4"/>
    <w:rsid w:val="007513A9"/>
    <w:rsid w:val="00775B2B"/>
    <w:rsid w:val="00781B4E"/>
    <w:rsid w:val="00783C45"/>
    <w:rsid w:val="007900C4"/>
    <w:rsid w:val="00795082"/>
    <w:rsid w:val="007A1CC4"/>
    <w:rsid w:val="007C4F4B"/>
    <w:rsid w:val="007C6B1E"/>
    <w:rsid w:val="007C7200"/>
    <w:rsid w:val="007E29B7"/>
    <w:rsid w:val="007E369A"/>
    <w:rsid w:val="007E5AA5"/>
    <w:rsid w:val="007E7851"/>
    <w:rsid w:val="007F1154"/>
    <w:rsid w:val="007F7AB8"/>
    <w:rsid w:val="008006EA"/>
    <w:rsid w:val="008028FF"/>
    <w:rsid w:val="0082170E"/>
    <w:rsid w:val="00821DF1"/>
    <w:rsid w:val="00824B00"/>
    <w:rsid w:val="008325B7"/>
    <w:rsid w:val="00832C7E"/>
    <w:rsid w:val="008379DF"/>
    <w:rsid w:val="00837EF0"/>
    <w:rsid w:val="00853339"/>
    <w:rsid w:val="00857A49"/>
    <w:rsid w:val="00860770"/>
    <w:rsid w:val="00860AE8"/>
    <w:rsid w:val="008633AC"/>
    <w:rsid w:val="00863805"/>
    <w:rsid w:val="00864ACF"/>
    <w:rsid w:val="00865A1E"/>
    <w:rsid w:val="008747FB"/>
    <w:rsid w:val="00874C95"/>
    <w:rsid w:val="00882286"/>
    <w:rsid w:val="00893190"/>
    <w:rsid w:val="00895034"/>
    <w:rsid w:val="008B0633"/>
    <w:rsid w:val="008B215E"/>
    <w:rsid w:val="008B5BB2"/>
    <w:rsid w:val="008B7260"/>
    <w:rsid w:val="008C5D22"/>
    <w:rsid w:val="008F58DD"/>
    <w:rsid w:val="00906E4F"/>
    <w:rsid w:val="009165E5"/>
    <w:rsid w:val="00920A54"/>
    <w:rsid w:val="0092668A"/>
    <w:rsid w:val="00930C92"/>
    <w:rsid w:val="0094260E"/>
    <w:rsid w:val="00950A14"/>
    <w:rsid w:val="00950E7F"/>
    <w:rsid w:val="00951A4E"/>
    <w:rsid w:val="00951F36"/>
    <w:rsid w:val="009535A7"/>
    <w:rsid w:val="00954E69"/>
    <w:rsid w:val="00961957"/>
    <w:rsid w:val="00965662"/>
    <w:rsid w:val="00972855"/>
    <w:rsid w:val="0097319B"/>
    <w:rsid w:val="00993FB3"/>
    <w:rsid w:val="009A4F27"/>
    <w:rsid w:val="009B56E2"/>
    <w:rsid w:val="009C7E32"/>
    <w:rsid w:val="009D16C6"/>
    <w:rsid w:val="009D2AE8"/>
    <w:rsid w:val="009D7D1E"/>
    <w:rsid w:val="009E6538"/>
    <w:rsid w:val="009E7023"/>
    <w:rsid w:val="009F6DB1"/>
    <w:rsid w:val="00A006A7"/>
    <w:rsid w:val="00A06ECC"/>
    <w:rsid w:val="00A11A46"/>
    <w:rsid w:val="00A1299A"/>
    <w:rsid w:val="00A25E82"/>
    <w:rsid w:val="00A27020"/>
    <w:rsid w:val="00A40289"/>
    <w:rsid w:val="00A4232D"/>
    <w:rsid w:val="00A45837"/>
    <w:rsid w:val="00A77672"/>
    <w:rsid w:val="00A84832"/>
    <w:rsid w:val="00A86C75"/>
    <w:rsid w:val="00AA4421"/>
    <w:rsid w:val="00AC3AE8"/>
    <w:rsid w:val="00AC5D50"/>
    <w:rsid w:val="00AE37E2"/>
    <w:rsid w:val="00AF12E8"/>
    <w:rsid w:val="00AF3481"/>
    <w:rsid w:val="00AF416F"/>
    <w:rsid w:val="00B169EA"/>
    <w:rsid w:val="00B21347"/>
    <w:rsid w:val="00B35680"/>
    <w:rsid w:val="00B40EF0"/>
    <w:rsid w:val="00B41394"/>
    <w:rsid w:val="00B42557"/>
    <w:rsid w:val="00B47F2E"/>
    <w:rsid w:val="00B515AA"/>
    <w:rsid w:val="00B57D80"/>
    <w:rsid w:val="00B61AA0"/>
    <w:rsid w:val="00B87991"/>
    <w:rsid w:val="00B95FD9"/>
    <w:rsid w:val="00BA200D"/>
    <w:rsid w:val="00BA3754"/>
    <w:rsid w:val="00BA77C9"/>
    <w:rsid w:val="00BA7C69"/>
    <w:rsid w:val="00BB0DB0"/>
    <w:rsid w:val="00BB46F6"/>
    <w:rsid w:val="00BB782E"/>
    <w:rsid w:val="00BD1920"/>
    <w:rsid w:val="00BD53B6"/>
    <w:rsid w:val="00BD7D8C"/>
    <w:rsid w:val="00BE1DAE"/>
    <w:rsid w:val="00C00D03"/>
    <w:rsid w:val="00C04E54"/>
    <w:rsid w:val="00C1614C"/>
    <w:rsid w:val="00C23879"/>
    <w:rsid w:val="00C273F0"/>
    <w:rsid w:val="00C4680D"/>
    <w:rsid w:val="00C53ED8"/>
    <w:rsid w:val="00C67E04"/>
    <w:rsid w:val="00C7620F"/>
    <w:rsid w:val="00C810B4"/>
    <w:rsid w:val="00C8488C"/>
    <w:rsid w:val="00C93A86"/>
    <w:rsid w:val="00C94FFE"/>
    <w:rsid w:val="00C95236"/>
    <w:rsid w:val="00CA379E"/>
    <w:rsid w:val="00CA48EE"/>
    <w:rsid w:val="00CB30DB"/>
    <w:rsid w:val="00CB6D3D"/>
    <w:rsid w:val="00CC7DDA"/>
    <w:rsid w:val="00CD1CDD"/>
    <w:rsid w:val="00CD70E5"/>
    <w:rsid w:val="00CE2DD0"/>
    <w:rsid w:val="00CE660C"/>
    <w:rsid w:val="00CE725A"/>
    <w:rsid w:val="00D011E6"/>
    <w:rsid w:val="00D05E78"/>
    <w:rsid w:val="00D06B3B"/>
    <w:rsid w:val="00D06F0D"/>
    <w:rsid w:val="00D11113"/>
    <w:rsid w:val="00D2019D"/>
    <w:rsid w:val="00D2055A"/>
    <w:rsid w:val="00D20E81"/>
    <w:rsid w:val="00D21B36"/>
    <w:rsid w:val="00D45810"/>
    <w:rsid w:val="00D513E4"/>
    <w:rsid w:val="00D55A3A"/>
    <w:rsid w:val="00D76861"/>
    <w:rsid w:val="00D93B3A"/>
    <w:rsid w:val="00DB2460"/>
    <w:rsid w:val="00DB6B83"/>
    <w:rsid w:val="00DB7120"/>
    <w:rsid w:val="00DC22BF"/>
    <w:rsid w:val="00DC7672"/>
    <w:rsid w:val="00DD1D9D"/>
    <w:rsid w:val="00DD3343"/>
    <w:rsid w:val="00DD4865"/>
    <w:rsid w:val="00DD6F1B"/>
    <w:rsid w:val="00DD7659"/>
    <w:rsid w:val="00DE2BB0"/>
    <w:rsid w:val="00DF44FB"/>
    <w:rsid w:val="00E019AC"/>
    <w:rsid w:val="00E01EAF"/>
    <w:rsid w:val="00E05099"/>
    <w:rsid w:val="00E06C9C"/>
    <w:rsid w:val="00E10EB5"/>
    <w:rsid w:val="00E12969"/>
    <w:rsid w:val="00E13684"/>
    <w:rsid w:val="00E17CF6"/>
    <w:rsid w:val="00E313AD"/>
    <w:rsid w:val="00E4433A"/>
    <w:rsid w:val="00E52600"/>
    <w:rsid w:val="00E5358A"/>
    <w:rsid w:val="00E55B79"/>
    <w:rsid w:val="00E55D74"/>
    <w:rsid w:val="00E605D1"/>
    <w:rsid w:val="00E7413B"/>
    <w:rsid w:val="00E77E3D"/>
    <w:rsid w:val="00E80814"/>
    <w:rsid w:val="00E87BBE"/>
    <w:rsid w:val="00EA698F"/>
    <w:rsid w:val="00EB3AA6"/>
    <w:rsid w:val="00EC2506"/>
    <w:rsid w:val="00ED0918"/>
    <w:rsid w:val="00ED2C80"/>
    <w:rsid w:val="00ED5756"/>
    <w:rsid w:val="00EE109F"/>
    <w:rsid w:val="00EE22BA"/>
    <w:rsid w:val="00EF2735"/>
    <w:rsid w:val="00EF6682"/>
    <w:rsid w:val="00F0485B"/>
    <w:rsid w:val="00F224E6"/>
    <w:rsid w:val="00F267AC"/>
    <w:rsid w:val="00F60E9C"/>
    <w:rsid w:val="00F639D6"/>
    <w:rsid w:val="00F64B88"/>
    <w:rsid w:val="00F64D03"/>
    <w:rsid w:val="00F71634"/>
    <w:rsid w:val="00F85B59"/>
    <w:rsid w:val="00F92F65"/>
    <w:rsid w:val="00FA0AC0"/>
    <w:rsid w:val="00FA570D"/>
    <w:rsid w:val="00FA6CC1"/>
    <w:rsid w:val="00FB01FF"/>
    <w:rsid w:val="00FB4D53"/>
    <w:rsid w:val="00FC579F"/>
    <w:rsid w:val="00FD38A1"/>
    <w:rsid w:val="00FD5413"/>
    <w:rsid w:val="00FE1AFF"/>
    <w:rsid w:val="00FF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991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21B36"/>
    <w:pPr>
      <w:widowControl/>
      <w:wordWrap/>
      <w:autoSpaceDE/>
      <w:autoSpaceDN/>
      <w:spacing w:line="384" w:lineRule="auto"/>
    </w:pPr>
    <w:rPr>
      <w:rFonts w:hAnsi="Batang" w:cs="Gulim"/>
      <w:color w:val="000000"/>
      <w:kern w:val="0"/>
      <w:szCs w:val="20"/>
    </w:rPr>
  </w:style>
  <w:style w:type="paragraph" w:styleId="a3">
    <w:name w:val="Balloon Text"/>
    <w:basedOn w:val="a"/>
    <w:semiHidden/>
    <w:rsid w:val="009B56E2"/>
    <w:rPr>
      <w:rFonts w:ascii="Arial" w:eastAsia="Dotum" w:hAnsi="Arial"/>
      <w:sz w:val="18"/>
      <w:szCs w:val="18"/>
    </w:rPr>
  </w:style>
  <w:style w:type="paragraph" w:styleId="a4">
    <w:name w:val="header"/>
    <w:basedOn w:val="a"/>
    <w:link w:val="Char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62484F"/>
    <w:rPr>
      <w:rFonts w:ascii="Batang"/>
      <w:kern w:val="2"/>
      <w:szCs w:val="24"/>
    </w:rPr>
  </w:style>
  <w:style w:type="paragraph" w:styleId="a5">
    <w:name w:val="footer"/>
    <w:basedOn w:val="a"/>
    <w:link w:val="Char0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484F"/>
    <w:rPr>
      <w:rFonts w:ascii="Batang"/>
      <w:kern w:val="2"/>
      <w:szCs w:val="24"/>
    </w:rPr>
  </w:style>
  <w:style w:type="paragraph" w:styleId="a6">
    <w:name w:val="Normal (Web)"/>
    <w:basedOn w:val="a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Malgun Gothic"/>
      <w:kern w:val="0"/>
      <w:sz w:val="24"/>
      <w:lang w:eastAsia="en-US"/>
    </w:rPr>
  </w:style>
  <w:style w:type="character" w:styleId="a7">
    <w:name w:val="Emphasis"/>
    <w:basedOn w:val="a0"/>
    <w:qFormat/>
    <w:rsid w:val="00EB3AA6"/>
    <w:rPr>
      <w:i/>
      <w:iCs/>
    </w:rPr>
  </w:style>
  <w:style w:type="paragraph" w:styleId="a8">
    <w:name w:val="List Paragraph"/>
    <w:basedOn w:val="a"/>
    <w:uiPriority w:val="34"/>
    <w:qFormat/>
    <w:rsid w:val="00DD334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991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tyle0">
    <w:name w:val="hstyle0"/>
    <w:basedOn w:val="Normal"/>
    <w:rsid w:val="00D21B36"/>
    <w:pPr>
      <w:widowControl/>
      <w:wordWrap/>
      <w:autoSpaceDE/>
      <w:autoSpaceDN/>
      <w:spacing w:line="384" w:lineRule="auto"/>
    </w:pPr>
    <w:rPr>
      <w:rFonts w:hAnsi="Batang" w:cs="Gulim"/>
      <w:color w:val="000000"/>
      <w:kern w:val="0"/>
      <w:szCs w:val="20"/>
    </w:rPr>
  </w:style>
  <w:style w:type="paragraph" w:styleId="BalloonText">
    <w:name w:val="Balloon Text"/>
    <w:basedOn w:val="Normal"/>
    <w:semiHidden/>
    <w:rsid w:val="009B56E2"/>
    <w:rPr>
      <w:rFonts w:ascii="Arial" w:eastAsia="Dotum" w:hAnsi="Arial"/>
      <w:sz w:val="18"/>
      <w:szCs w:val="18"/>
    </w:rPr>
  </w:style>
  <w:style w:type="paragraph" w:styleId="Header">
    <w:name w:val="header"/>
    <w:basedOn w:val="Normal"/>
    <w:link w:val="HeaderChar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62484F"/>
    <w:rPr>
      <w:rFonts w:ascii="Batang"/>
      <w:kern w:val="2"/>
      <w:szCs w:val="24"/>
    </w:rPr>
  </w:style>
  <w:style w:type="paragraph" w:styleId="Footer">
    <w:name w:val="footer"/>
    <w:basedOn w:val="Normal"/>
    <w:link w:val="FooterChar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2484F"/>
    <w:rPr>
      <w:rFonts w:ascii="Batang"/>
      <w:kern w:val="2"/>
      <w:szCs w:val="24"/>
    </w:rPr>
  </w:style>
  <w:style w:type="paragraph" w:styleId="NormalWeb">
    <w:name w:val="Normal (Web)"/>
    <w:basedOn w:val="Normal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Malgun Gothic"/>
      <w:kern w:val="0"/>
      <w:sz w:val="24"/>
      <w:lang w:eastAsia="en-US"/>
    </w:rPr>
  </w:style>
  <w:style w:type="character" w:styleId="Emphasis">
    <w:name w:val="Emphasis"/>
    <w:basedOn w:val="DefaultParagraphFont"/>
    <w:qFormat/>
    <w:rsid w:val="00EB3A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47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E8612C111D9E4188AAD6B1F6C5AF51" ma:contentTypeVersion="2" ma:contentTypeDescription="Country Statements" ma:contentTypeScope="" ma:versionID="5f0c9e37217ddbec8fa4afa1393df4c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8E1AF-AAA0-426E-8BC3-5EEC42C3D60A}"/>
</file>

<file path=customXml/itemProps2.xml><?xml version="1.0" encoding="utf-8"?>
<ds:datastoreItem xmlns:ds="http://schemas.openxmlformats.org/officeDocument/2006/customXml" ds:itemID="{3C70224B-8290-441F-9A28-04A7E0B479D5}"/>
</file>

<file path=customXml/itemProps3.xml><?xml version="1.0" encoding="utf-8"?>
<ds:datastoreItem xmlns:ds="http://schemas.openxmlformats.org/officeDocument/2006/customXml" ds:itemID="{C1D6E1BD-B68B-4874-A07E-2584989D6E0A}"/>
</file>

<file path=customXml/itemProps4.xml><?xml version="1.0" encoding="utf-8"?>
<ds:datastoreItem xmlns:ds="http://schemas.openxmlformats.org/officeDocument/2006/customXml" ds:itemID="{F4789608-FAB1-480E-A685-16F901FD8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&lt;Check against delivery&gt;</vt:lpstr>
      <vt:lpstr>&lt;Check against delivery&gt;</vt:lpstr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Korea</dc:title>
  <dc:creator>mofat</dc:creator>
  <cp:lastModifiedBy>Geneva_V600</cp:lastModifiedBy>
  <cp:revision>3</cp:revision>
  <cp:lastPrinted>2015-04-29T09:53:00Z</cp:lastPrinted>
  <dcterms:created xsi:type="dcterms:W3CDTF">2015-05-05T09:42:00Z</dcterms:created>
  <dcterms:modified xsi:type="dcterms:W3CDTF">2015-05-05T09:45:00Z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0x010100CA92D31222379248846EF4F1EBFB5EDE000DE8612C111D9E4188AAD6B1F6C5AF51</vt:lpwstr>
  </property>
</Properties>
</file>